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FAA" w:rsidRPr="00561FAA" w:rsidRDefault="00561FAA" w:rsidP="00561FAA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4605654</wp:posOffset>
            </wp:positionH>
            <wp:positionV relativeFrom="paragraph">
              <wp:posOffset>316755</wp:posOffset>
            </wp:positionV>
            <wp:extent cx="1137395" cy="1041621"/>
            <wp:effectExtent l="19050" t="0" r="5605" b="0"/>
            <wp:wrapNone/>
            <wp:docPr id="2" name="Picture 2" descr="36152_167974433231514_167974306564860_451628_6878471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6152_167974433231514_167974306564860_451628_6878471_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395" cy="1041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4CAF" w:rsidRPr="00561FAA">
        <w:rPr>
          <w:rFonts w:asciiTheme="majorBidi" w:hAnsiTheme="majorBidi" w:cstheme="majorBidi"/>
          <w:b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317331</wp:posOffset>
            </wp:positionV>
            <wp:extent cx="1176529" cy="1076325"/>
            <wp:effectExtent l="0" t="0" r="5080" b="0"/>
            <wp:wrapNone/>
            <wp:docPr id="1" name="Picture 1" descr="36152_167974433231514_167974306564860_451628_6878471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6152_167974433231514_167974306564860_451628_6878471_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529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4CAF" w:rsidRPr="00561FAA">
        <w:rPr>
          <w:rFonts w:asciiTheme="majorBidi" w:hAnsiTheme="majorBidi" w:cstheme="majorBidi"/>
          <w:b/>
          <w:bCs/>
          <w:sz w:val="28"/>
          <w:szCs w:val="28"/>
        </w:rPr>
        <w:t xml:space="preserve">Université </w:t>
      </w:r>
      <w:proofErr w:type="spellStart"/>
      <w:r w:rsidR="00264CAF" w:rsidRPr="00561FAA">
        <w:rPr>
          <w:rFonts w:asciiTheme="majorBidi" w:hAnsiTheme="majorBidi" w:cstheme="majorBidi"/>
          <w:b/>
          <w:bCs/>
          <w:sz w:val="28"/>
          <w:szCs w:val="28"/>
        </w:rPr>
        <w:t>Kasdi</w:t>
      </w:r>
      <w:proofErr w:type="spellEnd"/>
      <w:r w:rsidR="00264CAF" w:rsidRPr="00561FAA">
        <w:rPr>
          <w:rFonts w:asciiTheme="majorBidi" w:hAnsiTheme="majorBidi" w:cstheme="majorBidi"/>
          <w:b/>
          <w:bCs/>
          <w:sz w:val="28"/>
          <w:szCs w:val="28"/>
        </w:rPr>
        <w:t xml:space="preserve"> Merbah </w:t>
      </w:r>
      <w:r>
        <w:rPr>
          <w:rFonts w:asciiTheme="majorBidi" w:hAnsiTheme="majorBidi" w:cstheme="majorBidi"/>
          <w:b/>
          <w:bCs/>
          <w:sz w:val="28"/>
          <w:szCs w:val="28"/>
        </w:rPr>
        <w:t>–</w:t>
      </w:r>
      <w:r w:rsidR="00264CAF" w:rsidRPr="00561FAA">
        <w:rPr>
          <w:rFonts w:asciiTheme="majorBidi" w:hAnsiTheme="majorBidi" w:cstheme="majorBidi"/>
          <w:b/>
          <w:bCs/>
          <w:sz w:val="28"/>
          <w:szCs w:val="28"/>
        </w:rPr>
        <w:t xml:space="preserve"> Ou</w:t>
      </w:r>
      <w:r w:rsidR="00C16797" w:rsidRPr="00561FAA">
        <w:rPr>
          <w:rFonts w:asciiTheme="majorBidi" w:hAnsiTheme="majorBidi" w:cstheme="majorBidi"/>
          <w:b/>
          <w:bCs/>
          <w:sz w:val="28"/>
          <w:szCs w:val="28"/>
        </w:rPr>
        <w:t>a</w:t>
      </w:r>
      <w:bookmarkStart w:id="0" w:name="_GoBack"/>
      <w:bookmarkEnd w:id="0"/>
      <w:r w:rsidR="00264CAF" w:rsidRPr="00561FAA">
        <w:rPr>
          <w:rFonts w:asciiTheme="majorBidi" w:hAnsiTheme="majorBidi" w:cstheme="majorBidi"/>
          <w:b/>
          <w:bCs/>
          <w:sz w:val="28"/>
          <w:szCs w:val="28"/>
        </w:rPr>
        <w:t>rgla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264CAF" w:rsidRPr="00561FAA" w:rsidRDefault="00264CAF" w:rsidP="00561FAA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61FAA">
        <w:rPr>
          <w:rFonts w:asciiTheme="majorBidi" w:hAnsiTheme="majorBidi" w:cstheme="majorBidi"/>
          <w:b/>
          <w:bCs/>
          <w:sz w:val="28"/>
          <w:szCs w:val="28"/>
        </w:rPr>
        <w:t xml:space="preserve">Faculté des sciences </w:t>
      </w:r>
      <w:r w:rsidR="00561FAA">
        <w:rPr>
          <w:rFonts w:asciiTheme="majorBidi" w:hAnsiTheme="majorBidi" w:cstheme="majorBidi"/>
          <w:b/>
          <w:bCs/>
          <w:sz w:val="28"/>
          <w:szCs w:val="28"/>
        </w:rPr>
        <w:t>Appliquée</w:t>
      </w:r>
    </w:p>
    <w:p w:rsidR="00264CAF" w:rsidRPr="00561FAA" w:rsidRDefault="00264CAF" w:rsidP="00264CAF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61FAA">
        <w:rPr>
          <w:rFonts w:asciiTheme="majorBidi" w:hAnsiTheme="majorBidi" w:cstheme="majorBidi"/>
          <w:b/>
          <w:bCs/>
          <w:sz w:val="28"/>
          <w:szCs w:val="28"/>
        </w:rPr>
        <w:t>Département de Génie des procédés</w:t>
      </w:r>
    </w:p>
    <w:p w:rsidR="00F5712D" w:rsidRPr="00C16797" w:rsidRDefault="00F5712D" w:rsidP="00561FAA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C16797">
        <w:rPr>
          <w:rFonts w:asciiTheme="majorBidi" w:hAnsiTheme="majorBidi" w:cstheme="majorBidi"/>
          <w:b/>
          <w:bCs/>
          <w:sz w:val="24"/>
          <w:szCs w:val="24"/>
        </w:rPr>
        <w:t xml:space="preserve">Option : </w:t>
      </w:r>
      <w:r w:rsidR="00561FAA">
        <w:rPr>
          <w:rFonts w:asciiTheme="majorBidi" w:hAnsiTheme="majorBidi" w:cstheme="majorBidi"/>
          <w:b/>
          <w:bCs/>
          <w:sz w:val="24"/>
          <w:szCs w:val="24"/>
        </w:rPr>
        <w:t>I</w:t>
      </w:r>
      <w:r w:rsidRPr="00C16797">
        <w:rPr>
          <w:rFonts w:asciiTheme="majorBidi" w:hAnsiTheme="majorBidi" w:cstheme="majorBidi"/>
          <w:b/>
          <w:bCs/>
          <w:sz w:val="24"/>
          <w:szCs w:val="24"/>
        </w:rPr>
        <w:t>ngénierie du gaz naturel</w:t>
      </w:r>
    </w:p>
    <w:p w:rsidR="00264CAF" w:rsidRDefault="00264CAF" w:rsidP="00264CAF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455ED9" w:rsidRPr="008F0671" w:rsidRDefault="00561FAA" w:rsidP="00561FAA">
      <w:pPr>
        <w:rPr>
          <w:rFonts w:asciiTheme="majorBidi" w:hAnsiTheme="majorBidi" w:cstheme="majorBidi"/>
          <w:color w:val="CC0099"/>
          <w:sz w:val="24"/>
          <w:szCs w:val="24"/>
        </w:rPr>
      </w:pPr>
      <w:r w:rsidRPr="00B456E0">
        <w:rPr>
          <w:rFonts w:asciiTheme="majorBidi" w:hAnsiTheme="majorBidi" w:cstheme="majorBidi"/>
          <w:b/>
          <w:bCs/>
          <w:sz w:val="24"/>
          <w:szCs w:val="24"/>
        </w:rPr>
        <w:t>T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hème </w:t>
      </w:r>
      <w:r w:rsidR="00455ED9" w:rsidRPr="00B456E0">
        <w:rPr>
          <w:rFonts w:asciiTheme="majorBidi" w:hAnsiTheme="majorBidi" w:cstheme="majorBidi"/>
          <w:b/>
          <w:bCs/>
          <w:sz w:val="24"/>
          <w:szCs w:val="24"/>
        </w:rPr>
        <w:t xml:space="preserve"> de mémoire :</w:t>
      </w:r>
    </w:p>
    <w:p w:rsidR="00561FAA" w:rsidRDefault="00455ED9" w:rsidP="00561FAA">
      <w:pPr>
        <w:pStyle w:val="Paragraphedeliste"/>
        <w:tabs>
          <w:tab w:val="left" w:pos="1395"/>
        </w:tabs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455ED9">
        <w:rPr>
          <w:rFonts w:asciiTheme="majorBidi" w:hAnsiTheme="majorBidi" w:cstheme="majorBidi"/>
          <w:b/>
          <w:bCs/>
          <w:sz w:val="24"/>
          <w:szCs w:val="24"/>
        </w:rPr>
        <w:t>OPTIMISATION DU CONDONSÂT RÉCUPÉRE AU NIVEAU</w:t>
      </w:r>
    </w:p>
    <w:p w:rsidR="00264CAF" w:rsidRPr="00455ED9" w:rsidRDefault="00455ED9" w:rsidP="00561FAA">
      <w:pPr>
        <w:pStyle w:val="Paragraphedeliste"/>
        <w:tabs>
          <w:tab w:val="left" w:pos="1395"/>
        </w:tabs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455ED9">
        <w:rPr>
          <w:rFonts w:asciiTheme="majorBidi" w:hAnsiTheme="majorBidi" w:cstheme="majorBidi"/>
          <w:b/>
          <w:bCs/>
          <w:sz w:val="24"/>
          <w:szCs w:val="24"/>
        </w:rPr>
        <w:t>DU BALLO</w:t>
      </w:r>
      <w:r w:rsidR="00D7306F">
        <w:rPr>
          <w:rFonts w:asciiTheme="majorBidi" w:hAnsiTheme="majorBidi" w:cstheme="majorBidi"/>
          <w:b/>
          <w:bCs/>
          <w:sz w:val="24"/>
          <w:szCs w:val="24"/>
        </w:rPr>
        <w:t xml:space="preserve">N  </w:t>
      </w:r>
      <w:r w:rsidRPr="00455ED9">
        <w:rPr>
          <w:rFonts w:asciiTheme="majorBidi" w:hAnsiTheme="majorBidi" w:cstheme="majorBidi"/>
          <w:b/>
          <w:bCs/>
          <w:sz w:val="24"/>
          <w:szCs w:val="24"/>
        </w:rPr>
        <w:t>DE FLASH</w:t>
      </w:r>
    </w:p>
    <w:p w:rsidR="00575724" w:rsidRPr="00455ED9" w:rsidRDefault="00575724" w:rsidP="00561FAA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B456E0">
        <w:rPr>
          <w:rFonts w:asciiTheme="majorBidi" w:hAnsiTheme="majorBidi" w:cstheme="majorBidi"/>
          <w:b/>
          <w:bCs/>
          <w:sz w:val="24"/>
          <w:szCs w:val="24"/>
        </w:rPr>
        <w:t>Les étudiants :</w:t>
      </w:r>
      <w:r w:rsidR="00561FA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575724" w:rsidRPr="00B456E0" w:rsidRDefault="00575724" w:rsidP="00561FAA">
      <w:pPr>
        <w:pStyle w:val="Paragraphedeliste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B456E0">
        <w:rPr>
          <w:rFonts w:asciiTheme="majorBidi" w:hAnsiTheme="majorBidi" w:cstheme="majorBidi"/>
          <w:sz w:val="24"/>
          <w:szCs w:val="24"/>
        </w:rPr>
        <w:t>BOUABD</w:t>
      </w:r>
      <w:r w:rsidR="00561FAA">
        <w:rPr>
          <w:rFonts w:asciiTheme="majorBidi" w:hAnsiTheme="majorBidi" w:cstheme="majorBidi"/>
          <w:sz w:val="24"/>
          <w:szCs w:val="24"/>
        </w:rPr>
        <w:t>A</w:t>
      </w:r>
      <w:r w:rsidRPr="00B456E0">
        <w:rPr>
          <w:rFonts w:asciiTheme="majorBidi" w:hAnsiTheme="majorBidi" w:cstheme="majorBidi"/>
          <w:sz w:val="24"/>
          <w:szCs w:val="24"/>
        </w:rPr>
        <w:t>L</w:t>
      </w:r>
      <w:r w:rsidR="008F0671">
        <w:rPr>
          <w:rFonts w:asciiTheme="majorBidi" w:hAnsiTheme="majorBidi" w:cstheme="majorBidi"/>
          <w:sz w:val="24"/>
          <w:szCs w:val="24"/>
        </w:rPr>
        <w:t>L</w:t>
      </w:r>
      <w:r w:rsidR="00F5712D">
        <w:rPr>
          <w:rFonts w:asciiTheme="majorBidi" w:hAnsiTheme="majorBidi" w:cstheme="majorBidi"/>
          <w:sz w:val="24"/>
          <w:szCs w:val="24"/>
        </w:rPr>
        <w:t xml:space="preserve">AH </w:t>
      </w:r>
      <w:r w:rsidR="00561FAA">
        <w:rPr>
          <w:rFonts w:asciiTheme="majorBidi" w:hAnsiTheme="majorBidi" w:cstheme="majorBidi"/>
          <w:sz w:val="24"/>
          <w:szCs w:val="24"/>
        </w:rPr>
        <w:t xml:space="preserve"> </w:t>
      </w:r>
      <w:r w:rsidR="00F5712D">
        <w:rPr>
          <w:rFonts w:asciiTheme="majorBidi" w:hAnsiTheme="majorBidi" w:cstheme="majorBidi"/>
          <w:sz w:val="24"/>
          <w:szCs w:val="24"/>
        </w:rPr>
        <w:t>T</w:t>
      </w:r>
      <w:r w:rsidR="00561FAA">
        <w:rPr>
          <w:rFonts w:asciiTheme="majorBidi" w:hAnsiTheme="majorBidi" w:cstheme="majorBidi"/>
          <w:sz w:val="24"/>
          <w:szCs w:val="24"/>
        </w:rPr>
        <w:t xml:space="preserve">ahar  </w:t>
      </w:r>
    </w:p>
    <w:p w:rsidR="00575724" w:rsidRPr="00455ED9" w:rsidRDefault="00575724" w:rsidP="00455ED9">
      <w:pPr>
        <w:pStyle w:val="Paragraphedeliste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B456E0">
        <w:rPr>
          <w:rFonts w:asciiTheme="majorBidi" w:hAnsiTheme="majorBidi" w:cstheme="majorBidi"/>
          <w:sz w:val="24"/>
          <w:szCs w:val="24"/>
        </w:rPr>
        <w:t xml:space="preserve">OTMANI </w:t>
      </w:r>
      <w:r w:rsidR="00561FAA">
        <w:rPr>
          <w:rFonts w:asciiTheme="majorBidi" w:hAnsiTheme="majorBidi" w:cstheme="majorBidi"/>
          <w:sz w:val="24"/>
          <w:szCs w:val="24"/>
        </w:rPr>
        <w:t xml:space="preserve"> </w:t>
      </w:r>
      <w:r w:rsidRPr="00B456E0">
        <w:rPr>
          <w:rFonts w:asciiTheme="majorBidi" w:hAnsiTheme="majorBidi" w:cstheme="majorBidi"/>
          <w:sz w:val="24"/>
          <w:szCs w:val="24"/>
        </w:rPr>
        <w:t>H</w:t>
      </w:r>
      <w:r w:rsidR="00561FAA" w:rsidRPr="00B456E0">
        <w:rPr>
          <w:rFonts w:asciiTheme="majorBidi" w:hAnsiTheme="majorBidi" w:cstheme="majorBidi"/>
          <w:sz w:val="24"/>
          <w:szCs w:val="24"/>
        </w:rPr>
        <w:t>ocine</w:t>
      </w:r>
    </w:p>
    <w:p w:rsidR="00561FAA" w:rsidRDefault="00561FAA" w:rsidP="000F6701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B456E0">
        <w:rPr>
          <w:rFonts w:asciiTheme="majorBidi" w:hAnsiTheme="majorBidi" w:cstheme="majorBidi"/>
          <w:b/>
          <w:bCs/>
          <w:sz w:val="24"/>
          <w:szCs w:val="24"/>
        </w:rPr>
        <w:t>L’encadreur :</w:t>
      </w:r>
      <w:r w:rsidRPr="00561FAA">
        <w:rPr>
          <w:rFonts w:asciiTheme="majorBidi" w:hAnsiTheme="majorBidi" w:cstheme="majorBidi"/>
          <w:sz w:val="24"/>
          <w:szCs w:val="24"/>
        </w:rPr>
        <w:t xml:space="preserve"> </w:t>
      </w:r>
    </w:p>
    <w:p w:rsidR="00561FAA" w:rsidRPr="0036530F" w:rsidRDefault="00561FAA" w:rsidP="0036530F">
      <w:pPr>
        <w:pStyle w:val="Paragraphedeliste"/>
        <w:numPr>
          <w:ilvl w:val="0"/>
          <w:numId w:val="5"/>
        </w:num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36530F">
        <w:rPr>
          <w:rFonts w:asciiTheme="majorBidi" w:hAnsiTheme="majorBidi" w:cstheme="majorBidi"/>
          <w:sz w:val="24"/>
          <w:szCs w:val="24"/>
        </w:rPr>
        <w:t xml:space="preserve">LATI </w:t>
      </w:r>
      <w:proofErr w:type="spellStart"/>
      <w:r w:rsidRPr="0036530F">
        <w:rPr>
          <w:rFonts w:asciiTheme="majorBidi" w:hAnsiTheme="majorBidi" w:cstheme="majorBidi"/>
          <w:sz w:val="24"/>
          <w:szCs w:val="24"/>
        </w:rPr>
        <w:t>Mokhtar</w:t>
      </w:r>
      <w:proofErr w:type="spellEnd"/>
      <w:r w:rsidRPr="0036530F">
        <w:rPr>
          <w:rFonts w:asciiTheme="majorBidi" w:hAnsiTheme="majorBidi" w:cstheme="majorBidi"/>
          <w:sz w:val="24"/>
          <w:szCs w:val="24"/>
        </w:rPr>
        <w:t>, Maitre Assistant –A-</w:t>
      </w:r>
    </w:p>
    <w:p w:rsidR="00A97725" w:rsidRPr="00B456E0" w:rsidRDefault="00575724" w:rsidP="00B456E0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B456E0">
        <w:rPr>
          <w:rFonts w:asciiTheme="majorBidi" w:hAnsiTheme="majorBidi" w:cstheme="majorBidi"/>
          <w:b/>
          <w:bCs/>
          <w:sz w:val="24"/>
          <w:szCs w:val="24"/>
        </w:rPr>
        <w:t>La</w:t>
      </w:r>
      <w:r w:rsidR="00F06F1D">
        <w:rPr>
          <w:rFonts w:asciiTheme="majorBidi" w:hAnsiTheme="majorBidi" w:cstheme="majorBidi"/>
          <w:b/>
          <w:bCs/>
          <w:sz w:val="24"/>
          <w:szCs w:val="24"/>
        </w:rPr>
        <w:t xml:space="preserve">boratoire attaché </w:t>
      </w:r>
      <w:r w:rsidRPr="00B456E0">
        <w:rPr>
          <w:rFonts w:asciiTheme="majorBidi" w:hAnsiTheme="majorBidi" w:cstheme="majorBidi"/>
          <w:b/>
          <w:bCs/>
          <w:sz w:val="24"/>
          <w:szCs w:val="24"/>
        </w:rPr>
        <w:t> :</w:t>
      </w:r>
    </w:p>
    <w:p w:rsidR="007F0EF4" w:rsidRPr="007F0EF4" w:rsidRDefault="007F0EF4" w:rsidP="007F0EF4">
      <w:pPr>
        <w:pStyle w:val="Paragraphedeliste"/>
        <w:numPr>
          <w:ilvl w:val="0"/>
          <w:numId w:val="2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7F0EF4">
        <w:rPr>
          <w:rFonts w:asciiTheme="majorBidi" w:hAnsiTheme="majorBidi" w:cstheme="majorBidi"/>
          <w:sz w:val="24"/>
          <w:szCs w:val="24"/>
        </w:rPr>
        <w:t>Laboratoire des énergies nouvelles et renouvelables dans les zones arides</w:t>
      </w:r>
      <w:proofErr w:type="gramStart"/>
      <w:r w:rsidRPr="007F0EF4">
        <w:rPr>
          <w:rFonts w:asciiTheme="majorBidi" w:hAnsiTheme="majorBidi" w:cstheme="majorBidi"/>
          <w:sz w:val="24"/>
          <w:szCs w:val="24"/>
        </w:rPr>
        <w:t>( LENREZA</w:t>
      </w:r>
      <w:proofErr w:type="gramEnd"/>
      <w:r w:rsidRPr="007F0EF4">
        <w:rPr>
          <w:rFonts w:asciiTheme="majorBidi" w:hAnsiTheme="majorBidi" w:cstheme="majorBidi"/>
          <w:sz w:val="24"/>
          <w:szCs w:val="24"/>
        </w:rPr>
        <w:t xml:space="preserve">) </w:t>
      </w:r>
    </w:p>
    <w:p w:rsidR="00575724" w:rsidRDefault="00D7306F" w:rsidP="00B456E0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Problématique</w:t>
      </w:r>
      <w:r w:rsidR="008F0BAF" w:rsidRPr="000F6701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D7306F" w:rsidRPr="00963DE2" w:rsidRDefault="00D7306F" w:rsidP="00D7306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DE2">
        <w:rPr>
          <w:rFonts w:ascii="Times New Roman" w:eastAsia="Times New Roman" w:hAnsi="Times New Roman" w:cs="Times New Roman"/>
          <w:sz w:val="24"/>
          <w:szCs w:val="24"/>
        </w:rPr>
        <w:t xml:space="preserve">Les problèmes rencontrés au niveau du champ de </w:t>
      </w:r>
      <w:r w:rsidRPr="00963DE2">
        <w:rPr>
          <w:rFonts w:ascii="Times New Roman" w:eastAsia="Times New Roman" w:hAnsi="Times New Roman" w:cs="Times New Roman"/>
          <w:caps/>
          <w:sz w:val="24"/>
          <w:szCs w:val="24"/>
        </w:rPr>
        <w:t>rhourd el baguel </w:t>
      </w:r>
      <w:r w:rsidRPr="00963DE2">
        <w:rPr>
          <w:rFonts w:ascii="Times New Roman" w:eastAsia="Times New Roman" w:hAnsi="Times New Roman" w:cs="Times New Roman"/>
          <w:sz w:val="24"/>
          <w:szCs w:val="24"/>
        </w:rPr>
        <w:t>sont :</w:t>
      </w:r>
    </w:p>
    <w:p w:rsidR="00D7306F" w:rsidRPr="00D64284" w:rsidRDefault="00D7306F" w:rsidP="00D64284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D64284">
        <w:rPr>
          <w:rFonts w:ascii="Times New Roman" w:eastAsia="Times New Roman" w:hAnsi="Times New Roman" w:cs="Times New Roman"/>
          <w:sz w:val="24"/>
          <w:szCs w:val="24"/>
        </w:rPr>
        <w:t>Le moussage dans le contacteur de l’unité de déshydratation au TEG</w:t>
      </w:r>
      <w:r w:rsidR="00625966">
        <w:rPr>
          <w:rFonts w:asciiTheme="majorBidi" w:hAnsiTheme="majorBidi" w:cstheme="majorBidi"/>
          <w:sz w:val="24"/>
          <w:szCs w:val="24"/>
        </w:rPr>
        <w:t xml:space="preserve">  (</w:t>
      </w:r>
      <w:proofErr w:type="spellStart"/>
      <w:r w:rsidR="00625966">
        <w:rPr>
          <w:rFonts w:asciiTheme="majorBidi" w:hAnsiTheme="majorBidi" w:cstheme="majorBidi"/>
          <w:sz w:val="24"/>
          <w:szCs w:val="24"/>
        </w:rPr>
        <w:t>TriEthylene</w:t>
      </w:r>
      <w:proofErr w:type="spellEnd"/>
      <w:r w:rsidR="00625966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D64284">
        <w:rPr>
          <w:rFonts w:asciiTheme="majorBidi" w:hAnsiTheme="majorBidi" w:cstheme="majorBidi"/>
          <w:sz w:val="24"/>
          <w:szCs w:val="24"/>
        </w:rPr>
        <w:t>Glycol )</w:t>
      </w:r>
      <w:proofErr w:type="gramEnd"/>
      <w:r w:rsidRPr="00D64284">
        <w:rPr>
          <w:rFonts w:asciiTheme="majorBidi" w:hAnsiTheme="majorBidi" w:cstheme="majorBidi"/>
          <w:sz w:val="24"/>
          <w:szCs w:val="24"/>
        </w:rPr>
        <w:t xml:space="preserve"> </w:t>
      </w:r>
      <w:r w:rsidRPr="00D64284">
        <w:rPr>
          <w:rFonts w:ascii="Times New Roman" w:eastAsia="Times New Roman" w:hAnsi="Times New Roman" w:cs="Times New Roman"/>
          <w:sz w:val="24"/>
          <w:szCs w:val="24"/>
        </w:rPr>
        <w:t>dans la phase A </w:t>
      </w:r>
      <w:r w:rsidR="00D64284">
        <w:rPr>
          <w:rFonts w:asciiTheme="majorBidi" w:hAnsiTheme="majorBidi" w:cstheme="majorBidi"/>
          <w:sz w:val="24"/>
          <w:szCs w:val="24"/>
        </w:rPr>
        <w:t>( Centre production</w:t>
      </w:r>
      <w:r w:rsidR="00D64284" w:rsidRPr="00D64284">
        <w:rPr>
          <w:rFonts w:asciiTheme="majorBidi" w:hAnsiTheme="majorBidi" w:cstheme="majorBidi"/>
          <w:sz w:val="24"/>
          <w:szCs w:val="24"/>
        </w:rPr>
        <w:t>)</w:t>
      </w:r>
    </w:p>
    <w:p w:rsidR="00D7306F" w:rsidRPr="00D64284" w:rsidRDefault="00D7306F" w:rsidP="00D64284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D64284">
        <w:rPr>
          <w:rFonts w:ascii="Times New Roman" w:eastAsia="Times New Roman" w:hAnsi="Times New Roman" w:cs="Times New Roman"/>
          <w:sz w:val="24"/>
          <w:szCs w:val="24"/>
        </w:rPr>
        <w:t>Le risque d’endommagement des particules liquides dans les compresseurs de la phase B </w:t>
      </w:r>
      <w:r w:rsidR="00D64284" w:rsidRPr="00D64284">
        <w:rPr>
          <w:rFonts w:asciiTheme="majorBidi" w:hAnsiTheme="majorBidi" w:cstheme="majorBidi"/>
          <w:sz w:val="24"/>
        </w:rPr>
        <w:t>(T</w:t>
      </w:r>
      <w:r w:rsidR="00D64284">
        <w:rPr>
          <w:rFonts w:asciiTheme="majorBidi" w:hAnsiTheme="majorBidi" w:cstheme="majorBidi"/>
          <w:sz w:val="24"/>
        </w:rPr>
        <w:t>urbocompresseur</w:t>
      </w:r>
      <w:r w:rsidR="00D64284" w:rsidRPr="00D64284">
        <w:rPr>
          <w:rFonts w:asciiTheme="majorBidi" w:hAnsiTheme="majorBidi" w:cstheme="majorBidi"/>
          <w:sz w:val="24"/>
        </w:rPr>
        <w:t>)</w:t>
      </w:r>
      <w:r w:rsidRPr="00D642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7306F" w:rsidRDefault="00D7306F" w:rsidP="00D64284">
      <w:pPr>
        <w:pStyle w:val="Corpsdetexte"/>
        <w:spacing w:after="240"/>
      </w:pPr>
      <w:r>
        <w:rPr>
          <w:rFonts w:asciiTheme="majorBidi" w:hAnsiTheme="majorBidi" w:cstheme="majorBidi"/>
        </w:rPr>
        <w:t xml:space="preserve">     </w:t>
      </w:r>
      <w:r w:rsidRPr="00963DE2">
        <w:t>Ces problèmes sont provoquer par la grande quantité de condensât entraînée avec le gaz, qui passe dans l’unité de déshydratation en suite dans les compresseurs de la phase B.</w:t>
      </w:r>
    </w:p>
    <w:p w:rsidR="00D7306F" w:rsidRPr="00D64284" w:rsidRDefault="00D64284" w:rsidP="00D7306F">
      <w:pPr>
        <w:pStyle w:val="Corpsdetexte"/>
        <w:rPr>
          <w:b/>
          <w:bCs/>
        </w:rPr>
      </w:pPr>
      <w:r w:rsidRPr="00D64284">
        <w:rPr>
          <w:b/>
          <w:bCs/>
        </w:rPr>
        <w:t>Objectif :</w:t>
      </w:r>
    </w:p>
    <w:p w:rsidR="00D64284" w:rsidRDefault="00D64284" w:rsidP="00D64284">
      <w:pPr>
        <w:pStyle w:val="Corpsdetexte"/>
        <w:rPr>
          <w:lang w:eastAsia="fr-FR"/>
        </w:rPr>
      </w:pPr>
      <w:r w:rsidRPr="0074392D">
        <w:rPr>
          <w:lang w:eastAsia="fr-FR"/>
        </w:rPr>
        <w:t xml:space="preserve">Ce travail est </w:t>
      </w:r>
      <w:r>
        <w:rPr>
          <w:lang w:eastAsia="fr-FR"/>
        </w:rPr>
        <w:t xml:space="preserve">constitué </w:t>
      </w:r>
      <w:r w:rsidRPr="0074392D">
        <w:rPr>
          <w:lang w:eastAsia="fr-FR"/>
        </w:rPr>
        <w:t xml:space="preserve">de l'enlèvement de l'eau </w:t>
      </w:r>
      <w:r>
        <w:rPr>
          <w:lang w:eastAsia="fr-FR"/>
        </w:rPr>
        <w:t xml:space="preserve">contient </w:t>
      </w:r>
      <w:r w:rsidRPr="0074392D">
        <w:rPr>
          <w:lang w:eastAsia="fr-FR"/>
        </w:rPr>
        <w:t xml:space="preserve"> du gaz naturel au niveau du </w:t>
      </w:r>
      <w:r>
        <w:rPr>
          <w:lang w:eastAsia="fr-FR"/>
        </w:rPr>
        <w:t xml:space="preserve">ballon de flash </w:t>
      </w:r>
      <w:r w:rsidRPr="0074392D">
        <w:rPr>
          <w:lang w:eastAsia="fr-FR"/>
        </w:rPr>
        <w:t>afin d'obtenir la plus grande quan</w:t>
      </w:r>
      <w:r>
        <w:rPr>
          <w:lang w:eastAsia="fr-FR"/>
        </w:rPr>
        <w:t>tité de condensat</w:t>
      </w:r>
      <w:r w:rsidR="0053660A">
        <w:rPr>
          <w:lang w:eastAsia="fr-FR"/>
        </w:rPr>
        <w:t>.</w:t>
      </w:r>
      <w:r>
        <w:rPr>
          <w:lang w:eastAsia="fr-FR"/>
        </w:rPr>
        <w:t xml:space="preserve"> </w:t>
      </w:r>
    </w:p>
    <w:p w:rsidR="00D64284" w:rsidRDefault="00D64284" w:rsidP="00D64284">
      <w:pPr>
        <w:pStyle w:val="Corpsdetexte"/>
        <w:rPr>
          <w:lang w:eastAsia="fr-FR"/>
        </w:rPr>
      </w:pPr>
    </w:p>
    <w:p w:rsidR="00575724" w:rsidRPr="00561FAA" w:rsidRDefault="00D64284" w:rsidP="00D64284">
      <w:pPr>
        <w:pStyle w:val="Corpsdetexte"/>
        <w:rPr>
          <w:lang w:eastAsia="fr-FR"/>
        </w:rPr>
      </w:pPr>
      <w:r w:rsidRPr="00D64284">
        <w:rPr>
          <w:b/>
          <w:bCs/>
          <w:lang w:eastAsia="fr-FR"/>
        </w:rPr>
        <w:t>Mots clés :</w:t>
      </w:r>
      <w:r>
        <w:rPr>
          <w:lang w:eastAsia="fr-FR"/>
        </w:rPr>
        <w:t xml:space="preserve"> </w:t>
      </w:r>
      <w:r>
        <w:t>C</w:t>
      </w:r>
      <w:r w:rsidRPr="00D64284">
        <w:t xml:space="preserve">ondensât, </w:t>
      </w:r>
      <w:r>
        <w:rPr>
          <w:lang w:eastAsia="fr-FR"/>
        </w:rPr>
        <w:t>B</w:t>
      </w:r>
      <w:r w:rsidRPr="00D64284">
        <w:rPr>
          <w:lang w:eastAsia="fr-FR"/>
        </w:rPr>
        <w:t xml:space="preserve">allon de flash, </w:t>
      </w:r>
      <w:r>
        <w:rPr>
          <w:lang w:eastAsia="fr-FR"/>
        </w:rPr>
        <w:t>G</w:t>
      </w:r>
      <w:r w:rsidRPr="00D64284">
        <w:rPr>
          <w:lang w:eastAsia="fr-FR"/>
        </w:rPr>
        <w:t xml:space="preserve">az naturel, </w:t>
      </w:r>
      <w:r>
        <w:rPr>
          <w:lang w:eastAsia="fr-FR"/>
        </w:rPr>
        <w:t>D</w:t>
      </w:r>
      <w:r w:rsidRPr="00D64284">
        <w:rPr>
          <w:lang w:eastAsia="fr-FR"/>
        </w:rPr>
        <w:t>éshydratation</w:t>
      </w:r>
      <w:r>
        <w:rPr>
          <w:lang w:eastAsia="fr-FR"/>
        </w:rPr>
        <w:t>, Pression et Température</w:t>
      </w:r>
    </w:p>
    <w:sectPr w:rsidR="00575724" w:rsidRPr="00561FAA" w:rsidSect="00264CAF">
      <w:pgSz w:w="11906" w:h="16838"/>
      <w:pgMar w:top="1417" w:right="1417" w:bottom="1417" w:left="1417" w:header="708" w:footer="708" w:gutter="0"/>
      <w:pgBorders w:offsetFrom="page">
        <w:top w:val="twistedLines1" w:sz="18" w:space="24" w:color="4472C4" w:themeColor="accent5"/>
        <w:left w:val="twistedLines1" w:sz="18" w:space="24" w:color="4472C4" w:themeColor="accent5"/>
        <w:bottom w:val="twistedLines1" w:sz="18" w:space="24" w:color="4472C4" w:themeColor="accent5"/>
        <w:right w:val="twistedLines1" w:sz="18" w:space="24" w:color="4472C4" w:themeColor="accent5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ED1" w:rsidRDefault="009D1ED1" w:rsidP="00575724">
      <w:pPr>
        <w:spacing w:after="0" w:line="240" w:lineRule="auto"/>
      </w:pPr>
      <w:r>
        <w:separator/>
      </w:r>
    </w:p>
  </w:endnote>
  <w:endnote w:type="continuationSeparator" w:id="1">
    <w:p w:rsidR="009D1ED1" w:rsidRDefault="009D1ED1" w:rsidP="00575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ED1" w:rsidRDefault="009D1ED1" w:rsidP="00575724">
      <w:pPr>
        <w:spacing w:after="0" w:line="240" w:lineRule="auto"/>
      </w:pPr>
      <w:r>
        <w:separator/>
      </w:r>
    </w:p>
  </w:footnote>
  <w:footnote w:type="continuationSeparator" w:id="1">
    <w:p w:rsidR="009D1ED1" w:rsidRDefault="009D1ED1" w:rsidP="00575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B328A"/>
    <w:multiLevelType w:val="hybridMultilevel"/>
    <w:tmpl w:val="0ED0BE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DD1396"/>
    <w:multiLevelType w:val="hybridMultilevel"/>
    <w:tmpl w:val="E2F0B1E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3A1847"/>
    <w:multiLevelType w:val="hybridMultilevel"/>
    <w:tmpl w:val="DCEAA7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2B4E17"/>
    <w:multiLevelType w:val="hybridMultilevel"/>
    <w:tmpl w:val="240C65BA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F3B5458"/>
    <w:multiLevelType w:val="hybridMultilevel"/>
    <w:tmpl w:val="F35CCEF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5724"/>
    <w:rsid w:val="000616D7"/>
    <w:rsid w:val="00084F70"/>
    <w:rsid w:val="000C4753"/>
    <w:rsid w:val="000F6701"/>
    <w:rsid w:val="00264CAF"/>
    <w:rsid w:val="00277F7D"/>
    <w:rsid w:val="0036530F"/>
    <w:rsid w:val="00455ED9"/>
    <w:rsid w:val="0049665E"/>
    <w:rsid w:val="004B3DF6"/>
    <w:rsid w:val="004C0966"/>
    <w:rsid w:val="00533E10"/>
    <w:rsid w:val="0053660A"/>
    <w:rsid w:val="00561FAA"/>
    <w:rsid w:val="00575724"/>
    <w:rsid w:val="005A6E00"/>
    <w:rsid w:val="00625966"/>
    <w:rsid w:val="00674864"/>
    <w:rsid w:val="0068442A"/>
    <w:rsid w:val="006A79C3"/>
    <w:rsid w:val="0074392D"/>
    <w:rsid w:val="00746290"/>
    <w:rsid w:val="00747C64"/>
    <w:rsid w:val="007735B3"/>
    <w:rsid w:val="007F0EF4"/>
    <w:rsid w:val="00875B2B"/>
    <w:rsid w:val="008F0671"/>
    <w:rsid w:val="008F0BAF"/>
    <w:rsid w:val="009429FA"/>
    <w:rsid w:val="009D1ED1"/>
    <w:rsid w:val="00A10420"/>
    <w:rsid w:val="00A97725"/>
    <w:rsid w:val="00B14B97"/>
    <w:rsid w:val="00B312A2"/>
    <w:rsid w:val="00B35B1B"/>
    <w:rsid w:val="00B41058"/>
    <w:rsid w:val="00B456E0"/>
    <w:rsid w:val="00BF2FA9"/>
    <w:rsid w:val="00C00379"/>
    <w:rsid w:val="00C16797"/>
    <w:rsid w:val="00C64646"/>
    <w:rsid w:val="00C77710"/>
    <w:rsid w:val="00CD06EC"/>
    <w:rsid w:val="00D27567"/>
    <w:rsid w:val="00D36D92"/>
    <w:rsid w:val="00D566EE"/>
    <w:rsid w:val="00D64284"/>
    <w:rsid w:val="00D7306F"/>
    <w:rsid w:val="00DD2CBE"/>
    <w:rsid w:val="00F06F1D"/>
    <w:rsid w:val="00F32838"/>
    <w:rsid w:val="00F5712D"/>
    <w:rsid w:val="00F74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29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75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5724"/>
  </w:style>
  <w:style w:type="paragraph" w:styleId="Pieddepage">
    <w:name w:val="footer"/>
    <w:basedOn w:val="Normal"/>
    <w:link w:val="PieddepageCar"/>
    <w:uiPriority w:val="99"/>
    <w:unhideWhenUsed/>
    <w:rsid w:val="00575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5724"/>
  </w:style>
  <w:style w:type="paragraph" w:styleId="Paragraphedeliste">
    <w:name w:val="List Paragraph"/>
    <w:basedOn w:val="Normal"/>
    <w:uiPriority w:val="34"/>
    <w:qFormat/>
    <w:rsid w:val="00575724"/>
    <w:pPr>
      <w:ind w:left="720"/>
      <w:contextualSpacing/>
    </w:pPr>
  </w:style>
  <w:style w:type="character" w:customStyle="1" w:styleId="hps">
    <w:name w:val="hps"/>
    <w:basedOn w:val="Policepardfaut"/>
    <w:rsid w:val="0074392D"/>
  </w:style>
  <w:style w:type="paragraph" w:styleId="Corpsdetexte">
    <w:name w:val="Body Text"/>
    <w:basedOn w:val="Normal"/>
    <w:link w:val="CorpsdetexteCar"/>
    <w:semiHidden/>
    <w:rsid w:val="00D7306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semiHidden/>
    <w:rsid w:val="00D7306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6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8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334F5-7509-4A7A-92B0-0092027F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184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Chaouki</cp:lastModifiedBy>
  <cp:revision>41</cp:revision>
  <dcterms:created xsi:type="dcterms:W3CDTF">2015-02-23T19:58:00Z</dcterms:created>
  <dcterms:modified xsi:type="dcterms:W3CDTF">2015-02-25T10:30:00Z</dcterms:modified>
</cp:coreProperties>
</file>